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6C6D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6CB531B4" wp14:editId="7E40AA57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11D3D7CD" wp14:editId="070A8142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0E153F15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8100B2">
        <w:rPr>
          <w:sz w:val="56"/>
          <w:szCs w:val="56"/>
        </w:rPr>
        <w:t>Ca</w:t>
      </w:r>
      <w:r w:rsidR="0085570A">
        <w:rPr>
          <w:sz w:val="56"/>
          <w:szCs w:val="56"/>
        </w:rPr>
        <w:t>vy</w:t>
      </w:r>
      <w:r w:rsidRPr="00C43E9D">
        <w:rPr>
          <w:sz w:val="56"/>
          <w:szCs w:val="56"/>
        </w:rPr>
        <w:t xml:space="preserve"> Study Guide</w:t>
      </w:r>
    </w:p>
    <w:p w14:paraId="6021C5EB" w14:textId="77777777" w:rsidR="00C43E9D" w:rsidRDefault="00C43E9D" w:rsidP="00C43E9D"/>
    <w:p w14:paraId="0AB2B88B" w14:textId="77777777" w:rsidR="003A0710" w:rsidRDefault="003A0710" w:rsidP="00C43E9D"/>
    <w:p w14:paraId="055E5CC1" w14:textId="77777777" w:rsidR="0085570A" w:rsidRDefault="0085570A" w:rsidP="0085570A">
      <w:pPr>
        <w:spacing w:after="0"/>
      </w:pPr>
      <w:r>
        <w:t xml:space="preserve">Cavy </w:t>
      </w:r>
      <w:r w:rsidR="003A0710">
        <w:t>Resource Handbook- Ohio State University Extension</w:t>
      </w:r>
    </w:p>
    <w:p w14:paraId="10190AB1" w14:textId="77777777" w:rsidR="003A0710" w:rsidRDefault="0085570A" w:rsidP="008100B2">
      <w:pPr>
        <w:pStyle w:val="ListParagraph"/>
        <w:numPr>
          <w:ilvl w:val="0"/>
          <w:numId w:val="2"/>
        </w:numPr>
      </w:pPr>
      <w:r>
        <w:t xml:space="preserve">Animal Care and Well-Being- Quality Assurance for Cavies </w:t>
      </w:r>
    </w:p>
    <w:p w14:paraId="2BBBF315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History </w:t>
      </w:r>
    </w:p>
    <w:p w14:paraId="64692ABE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History </w:t>
      </w:r>
    </w:p>
    <w:p w14:paraId="3199AB1E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Anatomy </w:t>
      </w:r>
    </w:p>
    <w:p w14:paraId="6F466D8B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Anatomy </w:t>
      </w:r>
    </w:p>
    <w:p w14:paraId="7BE570EB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Anatomy </w:t>
      </w:r>
    </w:p>
    <w:p w14:paraId="2C29D84A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Selection-General Information </w:t>
      </w:r>
    </w:p>
    <w:p w14:paraId="5C5B5E88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Selection- Breeds and Varieties of Cavies </w:t>
      </w:r>
    </w:p>
    <w:p w14:paraId="38466478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Selection- Breeds and Varieties of Cavies </w:t>
      </w:r>
    </w:p>
    <w:p w14:paraId="7F8919FE" w14:textId="0643F02F" w:rsidR="0085570A" w:rsidRDefault="0085570A" w:rsidP="0085570A">
      <w:pPr>
        <w:pStyle w:val="ListParagraph"/>
        <w:numPr>
          <w:ilvl w:val="0"/>
          <w:numId w:val="2"/>
        </w:numPr>
      </w:pPr>
      <w:r>
        <w:t xml:space="preserve">Selection- Breeds and Varieties of Cavies </w:t>
      </w:r>
      <w:r w:rsidR="005E43F1">
        <w:t>– Page 22</w:t>
      </w:r>
    </w:p>
    <w:p w14:paraId="49B733A3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>Selection- Conformation and Type</w:t>
      </w:r>
    </w:p>
    <w:p w14:paraId="1444D28D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Selection- Faults and Disqualifications </w:t>
      </w:r>
    </w:p>
    <w:p w14:paraId="2F4E3900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Selection- Cavy Behavior </w:t>
      </w:r>
    </w:p>
    <w:p w14:paraId="66ED7D4E" w14:textId="77777777" w:rsidR="0085570A" w:rsidRDefault="0085570A" w:rsidP="0085570A">
      <w:pPr>
        <w:pStyle w:val="ListParagraph"/>
        <w:numPr>
          <w:ilvl w:val="0"/>
          <w:numId w:val="2"/>
        </w:numPr>
      </w:pPr>
      <w:r>
        <w:t xml:space="preserve">Selection- Cavy Behavior </w:t>
      </w:r>
    </w:p>
    <w:p w14:paraId="3FECFE0A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Housing and Equipment </w:t>
      </w:r>
    </w:p>
    <w:p w14:paraId="01DAA445" w14:textId="58DC3152" w:rsidR="0085570A" w:rsidRDefault="0085570A" w:rsidP="008100B2">
      <w:pPr>
        <w:pStyle w:val="ListParagraph"/>
        <w:numPr>
          <w:ilvl w:val="0"/>
          <w:numId w:val="2"/>
        </w:numPr>
      </w:pPr>
      <w:r>
        <w:t>Records</w:t>
      </w:r>
      <w:r w:rsidR="00227977">
        <w:t xml:space="preserve"> - Page 41</w:t>
      </w:r>
    </w:p>
    <w:p w14:paraId="3BDCAE5A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Records </w:t>
      </w:r>
    </w:p>
    <w:p w14:paraId="1C1990E3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>Nutrition</w:t>
      </w:r>
    </w:p>
    <w:p w14:paraId="1BD804F2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Nutrition </w:t>
      </w:r>
    </w:p>
    <w:p w14:paraId="49427F65" w14:textId="50EC9EAC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Health </w:t>
      </w:r>
      <w:r w:rsidR="00A868A8">
        <w:t>– Page 50</w:t>
      </w:r>
    </w:p>
    <w:p w14:paraId="171E2A79" w14:textId="7B5CDAB4" w:rsidR="0085570A" w:rsidRDefault="0085570A" w:rsidP="008100B2">
      <w:pPr>
        <w:pStyle w:val="ListParagraph"/>
        <w:numPr>
          <w:ilvl w:val="0"/>
          <w:numId w:val="2"/>
        </w:numPr>
      </w:pPr>
      <w:r>
        <w:t>Reproduction</w:t>
      </w:r>
      <w:r w:rsidR="004237F0">
        <w:t xml:space="preserve"> – Page 56</w:t>
      </w:r>
    </w:p>
    <w:p w14:paraId="7B502331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Reproduction </w:t>
      </w:r>
    </w:p>
    <w:p w14:paraId="4C631AB1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Reproduction- Breeding and Parturition Concerns </w:t>
      </w:r>
    </w:p>
    <w:p w14:paraId="1103D6F0" w14:textId="77777777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Reproduction-Genetics </w:t>
      </w:r>
    </w:p>
    <w:p w14:paraId="5B597879" w14:textId="685511AB" w:rsidR="0085570A" w:rsidRDefault="0085570A" w:rsidP="008100B2">
      <w:pPr>
        <w:pStyle w:val="ListParagraph"/>
        <w:numPr>
          <w:ilvl w:val="0"/>
          <w:numId w:val="2"/>
        </w:numPr>
      </w:pPr>
      <w:r>
        <w:t xml:space="preserve">Reproduction-Genetics </w:t>
      </w:r>
      <w:r w:rsidR="004237F0">
        <w:t>– Page 59</w:t>
      </w:r>
    </w:p>
    <w:p w14:paraId="126F9825" w14:textId="77777777" w:rsidR="0085570A" w:rsidRDefault="0085570A" w:rsidP="0085570A"/>
    <w:p w14:paraId="5E2C8347" w14:textId="77777777" w:rsidR="0085570A" w:rsidRDefault="0085570A" w:rsidP="0085570A">
      <w:pPr>
        <w:jc w:val="center"/>
      </w:pPr>
      <w:r>
        <w:rPr>
          <w:noProof/>
        </w:rPr>
        <w:drawing>
          <wp:inline distT="0" distB="0" distL="0" distR="0" wp14:anchorId="390D73C7" wp14:editId="541F78FA">
            <wp:extent cx="2266950" cy="9151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34" cy="91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F9DE4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150267">
    <w:abstractNumId w:val="0"/>
  </w:num>
  <w:num w:numId="2" w16cid:durableId="136695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410E9"/>
    <w:rsid w:val="00182A2E"/>
    <w:rsid w:val="00227977"/>
    <w:rsid w:val="00297F5B"/>
    <w:rsid w:val="002C3EF4"/>
    <w:rsid w:val="003A0710"/>
    <w:rsid w:val="004237F0"/>
    <w:rsid w:val="00455EFC"/>
    <w:rsid w:val="004A69C9"/>
    <w:rsid w:val="004C6F3C"/>
    <w:rsid w:val="005E43F1"/>
    <w:rsid w:val="007F6CF8"/>
    <w:rsid w:val="008100B2"/>
    <w:rsid w:val="0085570A"/>
    <w:rsid w:val="00871AF1"/>
    <w:rsid w:val="00A868A8"/>
    <w:rsid w:val="00BC31E1"/>
    <w:rsid w:val="00C43E9D"/>
    <w:rsid w:val="00CE370C"/>
    <w:rsid w:val="00D709B3"/>
    <w:rsid w:val="00D9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7B15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2025-05-02T22:13:00Z</dcterms:created>
  <dcterms:modified xsi:type="dcterms:W3CDTF">2025-05-02T22:13:00Z</dcterms:modified>
</cp:coreProperties>
</file>